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44382" w14:textId="77777777" w:rsidR="00A951D3" w:rsidRPr="00A951D3" w:rsidRDefault="00A951D3" w:rsidP="00A951D3">
      <w:pPr>
        <w:rPr>
          <w:rFonts w:ascii="Arial" w:hAnsi="Arial" w:cs="Arial"/>
          <w:sz w:val="24"/>
          <w:szCs w:val="24"/>
        </w:rPr>
      </w:pPr>
      <w:r w:rsidRPr="00A951D3">
        <w:rPr>
          <w:rFonts w:ascii="Arial" w:hAnsi="Arial" w:cs="Arial"/>
          <w:sz w:val="24"/>
          <w:szCs w:val="24"/>
        </w:rPr>
        <w:t>Dear Colleague</w:t>
      </w:r>
    </w:p>
    <w:p w14:paraId="657E8015" w14:textId="77777777" w:rsidR="00A951D3" w:rsidRDefault="00A951D3" w:rsidP="00A951D3">
      <w:pPr>
        <w:jc w:val="center"/>
        <w:rPr>
          <w:rFonts w:ascii="Arial" w:hAnsi="Arial" w:cs="Arial"/>
          <w:sz w:val="28"/>
          <w:szCs w:val="28"/>
        </w:rPr>
      </w:pPr>
    </w:p>
    <w:p w14:paraId="410485C3" w14:textId="032FA927" w:rsidR="00CE5E4B" w:rsidRDefault="0074174D" w:rsidP="00A951D3">
      <w:pPr>
        <w:jc w:val="center"/>
        <w:rPr>
          <w:rFonts w:ascii="Arial" w:hAnsi="Arial" w:cs="Arial"/>
          <w:sz w:val="28"/>
          <w:szCs w:val="28"/>
        </w:rPr>
      </w:pPr>
      <w:r>
        <w:rPr>
          <w:rFonts w:ascii="Arial" w:hAnsi="Arial" w:cs="Arial"/>
          <w:sz w:val="28"/>
          <w:szCs w:val="28"/>
        </w:rPr>
        <w:t>Latest Update re Patients Identified for ‘Shielding’</w:t>
      </w:r>
      <w:r w:rsidR="00F06067">
        <w:rPr>
          <w:rFonts w:ascii="Arial" w:hAnsi="Arial" w:cs="Arial"/>
          <w:sz w:val="28"/>
          <w:szCs w:val="28"/>
        </w:rPr>
        <w:t xml:space="preserve"> </w:t>
      </w:r>
    </w:p>
    <w:p w14:paraId="658C6566" w14:textId="77777777" w:rsidR="00A951D3" w:rsidRDefault="00A951D3" w:rsidP="00A951D3">
      <w:pPr>
        <w:jc w:val="center"/>
        <w:rPr>
          <w:rFonts w:ascii="Arial" w:hAnsi="Arial" w:cs="Arial"/>
          <w:sz w:val="28"/>
          <w:szCs w:val="28"/>
        </w:rPr>
      </w:pPr>
    </w:p>
    <w:p w14:paraId="561AF8E8" w14:textId="77777777" w:rsidR="00A951D3" w:rsidRDefault="00A951D3" w:rsidP="00A951D3">
      <w:pPr>
        <w:jc w:val="both"/>
        <w:rPr>
          <w:rFonts w:ascii="Arial" w:hAnsi="Arial" w:cs="Arial"/>
          <w:sz w:val="24"/>
          <w:szCs w:val="24"/>
        </w:rPr>
      </w:pPr>
      <w:r>
        <w:rPr>
          <w:rFonts w:ascii="Arial" w:hAnsi="Arial" w:cs="Arial"/>
          <w:sz w:val="24"/>
          <w:szCs w:val="24"/>
        </w:rPr>
        <w:t>You will be aware that both North and South Lanarkshire Council</w:t>
      </w:r>
      <w:r w:rsidR="00081378">
        <w:rPr>
          <w:rFonts w:ascii="Arial" w:hAnsi="Arial" w:cs="Arial"/>
          <w:sz w:val="24"/>
          <w:szCs w:val="24"/>
        </w:rPr>
        <w:t>s</w:t>
      </w:r>
      <w:r>
        <w:rPr>
          <w:rFonts w:ascii="Arial" w:hAnsi="Arial" w:cs="Arial"/>
          <w:sz w:val="24"/>
          <w:szCs w:val="24"/>
        </w:rPr>
        <w:t xml:space="preserve"> have assisted us in the first pass at contacting all those ‘thus far’ identified in the list of </w:t>
      </w:r>
      <w:r w:rsidR="000175D6" w:rsidRPr="000175D6">
        <w:rPr>
          <w:rFonts w:ascii="Arial" w:hAnsi="Arial" w:cs="Arial"/>
          <w:sz w:val="24"/>
          <w:szCs w:val="24"/>
        </w:rPr>
        <w:t xml:space="preserve">“clinically highest risk groups”  </w:t>
      </w:r>
      <w:r w:rsidRPr="000175D6">
        <w:rPr>
          <w:rFonts w:ascii="Arial" w:hAnsi="Arial" w:cs="Arial"/>
          <w:sz w:val="24"/>
          <w:szCs w:val="24"/>
        </w:rPr>
        <w:t>who have received a letter</w:t>
      </w:r>
      <w:r>
        <w:rPr>
          <w:rFonts w:ascii="Arial" w:hAnsi="Arial" w:cs="Arial"/>
          <w:sz w:val="24"/>
          <w:szCs w:val="24"/>
        </w:rPr>
        <w:t xml:space="preserve"> from Scottish Government.</w:t>
      </w:r>
      <w:r w:rsidR="00C40B2B">
        <w:rPr>
          <w:rFonts w:ascii="Arial" w:hAnsi="Arial" w:cs="Arial"/>
          <w:sz w:val="24"/>
          <w:szCs w:val="24"/>
        </w:rPr>
        <w:t xml:space="preserve"> These are those patients in the initial 6 categories </w:t>
      </w:r>
      <w:r w:rsidR="000175D6">
        <w:rPr>
          <w:rFonts w:ascii="Arial" w:hAnsi="Arial" w:cs="Arial"/>
          <w:sz w:val="24"/>
          <w:szCs w:val="24"/>
        </w:rPr>
        <w:t>in the CMO letter</w:t>
      </w:r>
      <w:r w:rsidR="00E15465">
        <w:rPr>
          <w:rFonts w:ascii="Arial" w:hAnsi="Arial" w:cs="Arial"/>
          <w:sz w:val="24"/>
          <w:szCs w:val="24"/>
        </w:rPr>
        <w:t xml:space="preserve"> – attached for ease of reference.</w:t>
      </w:r>
    </w:p>
    <w:p w14:paraId="63CBC9F9" w14:textId="115DC331" w:rsidR="000175D6" w:rsidRDefault="000175D6" w:rsidP="00A951D3">
      <w:pPr>
        <w:jc w:val="both"/>
        <w:rPr>
          <w:rFonts w:ascii="Arial" w:hAnsi="Arial" w:cs="Arial"/>
          <w:sz w:val="24"/>
          <w:szCs w:val="24"/>
        </w:rPr>
      </w:pPr>
      <w:r>
        <w:rPr>
          <w:rFonts w:ascii="Arial" w:hAnsi="Arial" w:cs="Arial"/>
          <w:sz w:val="24"/>
          <w:szCs w:val="24"/>
        </w:rPr>
        <w:t>T</w:t>
      </w:r>
      <w:r w:rsidRPr="000175D6">
        <w:rPr>
          <w:rFonts w:ascii="Arial" w:hAnsi="Arial" w:cs="Arial"/>
          <w:sz w:val="24"/>
          <w:szCs w:val="24"/>
        </w:rPr>
        <w:t xml:space="preserve">here might be others who are vulnerable for a multitude of reasons, e.g. flu vaccination </w:t>
      </w:r>
      <w:r>
        <w:rPr>
          <w:rFonts w:ascii="Arial" w:hAnsi="Arial" w:cs="Arial"/>
          <w:sz w:val="24"/>
          <w:szCs w:val="24"/>
        </w:rPr>
        <w:t>‘</w:t>
      </w:r>
      <w:r w:rsidRPr="000175D6">
        <w:rPr>
          <w:rFonts w:ascii="Arial" w:hAnsi="Arial" w:cs="Arial"/>
          <w:sz w:val="24"/>
          <w:szCs w:val="24"/>
        </w:rPr>
        <w:t>at risk</w:t>
      </w:r>
      <w:r>
        <w:rPr>
          <w:rFonts w:ascii="Arial" w:hAnsi="Arial" w:cs="Arial"/>
          <w:sz w:val="24"/>
          <w:szCs w:val="24"/>
        </w:rPr>
        <w:t>’</w:t>
      </w:r>
      <w:r w:rsidRPr="000175D6">
        <w:rPr>
          <w:rFonts w:ascii="Arial" w:hAnsi="Arial" w:cs="Arial"/>
          <w:sz w:val="24"/>
          <w:szCs w:val="24"/>
        </w:rPr>
        <w:t xml:space="preserve"> groups, </w:t>
      </w:r>
      <w:r w:rsidR="00081378">
        <w:rPr>
          <w:rFonts w:ascii="Arial" w:hAnsi="Arial" w:cs="Arial"/>
          <w:sz w:val="24"/>
          <w:szCs w:val="24"/>
        </w:rPr>
        <w:t>t</w:t>
      </w:r>
      <w:r w:rsidR="00081378" w:rsidRPr="000175D6">
        <w:rPr>
          <w:rFonts w:ascii="Arial" w:hAnsi="Arial" w:cs="Arial"/>
          <w:sz w:val="24"/>
          <w:szCs w:val="24"/>
        </w:rPr>
        <w:t>hese patient</w:t>
      </w:r>
      <w:r w:rsidR="00081378">
        <w:rPr>
          <w:rFonts w:ascii="Arial" w:hAnsi="Arial" w:cs="Arial"/>
          <w:sz w:val="24"/>
          <w:szCs w:val="24"/>
        </w:rPr>
        <w:t>s</w:t>
      </w:r>
      <w:r w:rsidR="00081378" w:rsidRPr="000175D6">
        <w:rPr>
          <w:rFonts w:ascii="Arial" w:hAnsi="Arial" w:cs="Arial"/>
          <w:sz w:val="24"/>
          <w:szCs w:val="24"/>
        </w:rPr>
        <w:t xml:space="preserve"> do not require s</w:t>
      </w:r>
      <w:bookmarkStart w:id="0" w:name="_GoBack"/>
      <w:bookmarkEnd w:id="0"/>
      <w:r w:rsidR="00081378" w:rsidRPr="000175D6">
        <w:rPr>
          <w:rFonts w:ascii="Arial" w:hAnsi="Arial" w:cs="Arial"/>
          <w:sz w:val="24"/>
          <w:szCs w:val="24"/>
        </w:rPr>
        <w:t>hielding advice, but need to follow social distancing measures only</w:t>
      </w:r>
      <w:r w:rsidR="00081378">
        <w:rPr>
          <w:rFonts w:ascii="Arial" w:hAnsi="Arial" w:cs="Arial"/>
          <w:sz w:val="24"/>
          <w:szCs w:val="24"/>
        </w:rPr>
        <w:t xml:space="preserve">. There are also </w:t>
      </w:r>
      <w:r w:rsidRPr="000175D6">
        <w:rPr>
          <w:rFonts w:ascii="Arial" w:hAnsi="Arial" w:cs="Arial"/>
          <w:sz w:val="24"/>
          <w:szCs w:val="24"/>
        </w:rPr>
        <w:t xml:space="preserve">other </w:t>
      </w:r>
      <w:r w:rsidR="00081378">
        <w:rPr>
          <w:rFonts w:ascii="Arial" w:hAnsi="Arial" w:cs="Arial"/>
          <w:sz w:val="24"/>
          <w:szCs w:val="24"/>
        </w:rPr>
        <w:t xml:space="preserve">vulnerable groups due to </w:t>
      </w:r>
      <w:r w:rsidRPr="000175D6">
        <w:rPr>
          <w:rFonts w:ascii="Arial" w:hAnsi="Arial" w:cs="Arial"/>
          <w:sz w:val="24"/>
          <w:szCs w:val="24"/>
        </w:rPr>
        <w:t xml:space="preserve">risk factors such as severe frailty, mental health issues, substance misuse, poverty etc. and would benefit from practical support. </w:t>
      </w:r>
      <w:r w:rsidR="00F06067">
        <w:rPr>
          <w:rFonts w:ascii="Arial" w:hAnsi="Arial" w:cs="Arial"/>
          <w:sz w:val="24"/>
          <w:szCs w:val="24"/>
        </w:rPr>
        <w:t>These patients will not receive a letter.</w:t>
      </w:r>
    </w:p>
    <w:p w14:paraId="1C1052AA" w14:textId="77777777" w:rsidR="00A951D3" w:rsidRDefault="00983D5C" w:rsidP="00A951D3">
      <w:pPr>
        <w:jc w:val="both"/>
        <w:rPr>
          <w:rFonts w:ascii="Arial" w:hAnsi="Arial" w:cs="Arial"/>
          <w:sz w:val="24"/>
          <w:szCs w:val="24"/>
        </w:rPr>
      </w:pPr>
      <w:r>
        <w:rPr>
          <w:rFonts w:ascii="Arial" w:hAnsi="Arial" w:cs="Arial"/>
          <w:sz w:val="24"/>
          <w:szCs w:val="24"/>
        </w:rPr>
        <w:t>You will also be aware that there continue</w:t>
      </w:r>
      <w:r w:rsidR="00C40B2B">
        <w:rPr>
          <w:rFonts w:ascii="Arial" w:hAnsi="Arial" w:cs="Arial"/>
          <w:sz w:val="24"/>
          <w:szCs w:val="24"/>
        </w:rPr>
        <w:t>s</w:t>
      </w:r>
      <w:r>
        <w:rPr>
          <w:rFonts w:ascii="Arial" w:hAnsi="Arial" w:cs="Arial"/>
          <w:sz w:val="24"/>
          <w:szCs w:val="24"/>
        </w:rPr>
        <w:t xml:space="preserve"> to be additional lists of people described as </w:t>
      </w:r>
      <w:r w:rsidR="000175D6">
        <w:rPr>
          <w:rFonts w:ascii="Arial" w:hAnsi="Arial" w:cs="Arial"/>
          <w:sz w:val="24"/>
          <w:szCs w:val="24"/>
        </w:rPr>
        <w:t>‘at risk’</w:t>
      </w:r>
      <w:r>
        <w:rPr>
          <w:rFonts w:ascii="Arial" w:hAnsi="Arial" w:cs="Arial"/>
          <w:sz w:val="24"/>
          <w:szCs w:val="24"/>
        </w:rPr>
        <w:t xml:space="preserve"> being produced from Scottish Government and, as these list</w:t>
      </w:r>
      <w:r w:rsidR="00C40B2B">
        <w:rPr>
          <w:rFonts w:ascii="Arial" w:hAnsi="Arial" w:cs="Arial"/>
          <w:sz w:val="24"/>
          <w:szCs w:val="24"/>
        </w:rPr>
        <w:t>s</w:t>
      </w:r>
      <w:r>
        <w:rPr>
          <w:rFonts w:ascii="Arial" w:hAnsi="Arial" w:cs="Arial"/>
          <w:sz w:val="24"/>
          <w:szCs w:val="24"/>
        </w:rPr>
        <w:t xml:space="preserve"> are released, so we are contacting the patients involved to ensure they are able to receive basic food and supplies as well as any medication that they might need.</w:t>
      </w:r>
    </w:p>
    <w:p w14:paraId="39400B3D" w14:textId="77777777" w:rsidR="00027DEA" w:rsidRDefault="00BE4D5B" w:rsidP="00A951D3">
      <w:pPr>
        <w:jc w:val="both"/>
        <w:rPr>
          <w:rFonts w:ascii="Arial" w:hAnsi="Arial" w:cs="Arial"/>
          <w:sz w:val="24"/>
          <w:szCs w:val="24"/>
        </w:rPr>
      </w:pPr>
      <w:r>
        <w:rPr>
          <w:rFonts w:ascii="Arial" w:hAnsi="Arial" w:cs="Arial"/>
          <w:sz w:val="24"/>
          <w:szCs w:val="24"/>
        </w:rPr>
        <w:t>The guidance schedule attached also explains the process to be undertaken to run audits of ‘shielded’ patients in your practice who have been sent the letters.</w:t>
      </w:r>
    </w:p>
    <w:p w14:paraId="68FC07F0" w14:textId="77777777" w:rsidR="00BE4D5B" w:rsidRDefault="00BE4D5B" w:rsidP="00A951D3">
      <w:pPr>
        <w:jc w:val="both"/>
        <w:rPr>
          <w:rFonts w:ascii="Arial" w:hAnsi="Arial" w:cs="Arial"/>
          <w:color w:val="FF0000"/>
          <w:sz w:val="24"/>
          <w:szCs w:val="24"/>
        </w:rPr>
      </w:pPr>
      <w:r>
        <w:rPr>
          <w:rFonts w:ascii="Arial" w:hAnsi="Arial" w:cs="Arial"/>
          <w:sz w:val="24"/>
          <w:szCs w:val="24"/>
        </w:rPr>
        <w:t xml:space="preserve">You should now therefore note that </w:t>
      </w:r>
    </w:p>
    <w:p w14:paraId="27C967CB" w14:textId="77777777" w:rsidR="00BE4D5B" w:rsidRPr="00BE4D5B" w:rsidRDefault="00BE4D5B" w:rsidP="00BE4D5B">
      <w:pPr>
        <w:pStyle w:val="ListParagraph"/>
        <w:numPr>
          <w:ilvl w:val="0"/>
          <w:numId w:val="2"/>
        </w:numPr>
        <w:spacing w:after="0" w:line="240" w:lineRule="auto"/>
        <w:contextualSpacing w:val="0"/>
        <w:rPr>
          <w:rFonts w:ascii="Arial" w:hAnsi="Arial" w:cs="Arial"/>
          <w:sz w:val="24"/>
          <w:szCs w:val="24"/>
        </w:rPr>
      </w:pPr>
      <w:r w:rsidRPr="00BE4D5B">
        <w:rPr>
          <w:rFonts w:ascii="Arial" w:hAnsi="Arial" w:cs="Arial"/>
          <w:sz w:val="24"/>
          <w:szCs w:val="24"/>
        </w:rPr>
        <w:t xml:space="preserve">The READ code is being applied by </w:t>
      </w:r>
      <w:proofErr w:type="spellStart"/>
      <w:r w:rsidRPr="00BE4D5B">
        <w:rPr>
          <w:rFonts w:ascii="Arial" w:hAnsi="Arial" w:cs="Arial"/>
          <w:sz w:val="24"/>
          <w:szCs w:val="24"/>
        </w:rPr>
        <w:t>InPractice</w:t>
      </w:r>
      <w:proofErr w:type="spellEnd"/>
      <w:r w:rsidRPr="00BE4D5B">
        <w:rPr>
          <w:rFonts w:ascii="Arial" w:hAnsi="Arial" w:cs="Arial"/>
          <w:sz w:val="24"/>
          <w:szCs w:val="24"/>
        </w:rPr>
        <w:t xml:space="preserve"> systems in accordance with the schedule above.</w:t>
      </w:r>
    </w:p>
    <w:p w14:paraId="749F95E8" w14:textId="77777777" w:rsidR="00BE4D5B" w:rsidRPr="00BE4D5B" w:rsidRDefault="00BE4D5B" w:rsidP="00BE4D5B">
      <w:pPr>
        <w:pStyle w:val="ListParagraph"/>
        <w:numPr>
          <w:ilvl w:val="0"/>
          <w:numId w:val="2"/>
        </w:numPr>
        <w:spacing w:after="0" w:line="240" w:lineRule="auto"/>
        <w:contextualSpacing w:val="0"/>
        <w:rPr>
          <w:rFonts w:ascii="Arial" w:hAnsi="Arial" w:cs="Arial"/>
          <w:sz w:val="24"/>
          <w:szCs w:val="24"/>
        </w:rPr>
      </w:pPr>
      <w:r w:rsidRPr="00BE4D5B">
        <w:rPr>
          <w:rFonts w:ascii="Arial" w:hAnsi="Arial" w:cs="Arial"/>
          <w:sz w:val="24"/>
          <w:szCs w:val="24"/>
        </w:rPr>
        <w:t>That eHealth facilitation have provided guidance as to how to access the audit.</w:t>
      </w:r>
    </w:p>
    <w:p w14:paraId="2946EA35" w14:textId="77777777" w:rsidR="00BE4D5B" w:rsidRDefault="00BE4D5B" w:rsidP="00A951D3">
      <w:pPr>
        <w:jc w:val="both"/>
        <w:rPr>
          <w:rFonts w:ascii="Arial" w:hAnsi="Arial" w:cs="Arial"/>
          <w:sz w:val="24"/>
          <w:szCs w:val="24"/>
        </w:rPr>
      </w:pPr>
    </w:p>
    <w:p w14:paraId="2093AFB9" w14:textId="77777777" w:rsidR="00EA7A30" w:rsidRDefault="00546657" w:rsidP="00A951D3">
      <w:pPr>
        <w:jc w:val="both"/>
        <w:rPr>
          <w:rFonts w:ascii="Arial" w:hAnsi="Arial" w:cs="Arial"/>
          <w:sz w:val="24"/>
          <w:szCs w:val="24"/>
        </w:rPr>
      </w:pPr>
      <w:r>
        <w:rPr>
          <w:rFonts w:ascii="Arial" w:hAnsi="Arial" w:cs="Arial"/>
          <w:sz w:val="24"/>
          <w:szCs w:val="24"/>
        </w:rPr>
        <w:t>You will be contacted by a member of the primary care team to alert you to when</w:t>
      </w:r>
      <w:r w:rsidR="00027DEA">
        <w:rPr>
          <w:rFonts w:ascii="Arial" w:hAnsi="Arial" w:cs="Arial"/>
          <w:sz w:val="24"/>
          <w:szCs w:val="24"/>
        </w:rPr>
        <w:t xml:space="preserve"> the list of those patients in your practice </w:t>
      </w:r>
      <w:r>
        <w:rPr>
          <w:rFonts w:ascii="Arial" w:hAnsi="Arial" w:cs="Arial"/>
          <w:sz w:val="24"/>
          <w:szCs w:val="24"/>
        </w:rPr>
        <w:t xml:space="preserve">have been contacted by the Council (s) and the results of </w:t>
      </w:r>
      <w:r w:rsidR="00027DEA">
        <w:rPr>
          <w:rFonts w:ascii="Arial" w:hAnsi="Arial" w:cs="Arial"/>
          <w:sz w:val="24"/>
          <w:szCs w:val="24"/>
        </w:rPr>
        <w:t xml:space="preserve">where they have either </w:t>
      </w:r>
    </w:p>
    <w:p w14:paraId="5CC91616" w14:textId="77777777" w:rsidR="00EA7A30" w:rsidRPr="00EA7A30" w:rsidRDefault="00027DEA" w:rsidP="00EA7A30">
      <w:pPr>
        <w:pStyle w:val="ListParagraph"/>
        <w:numPr>
          <w:ilvl w:val="0"/>
          <w:numId w:val="1"/>
        </w:numPr>
        <w:jc w:val="both"/>
        <w:rPr>
          <w:rFonts w:ascii="Arial" w:hAnsi="Arial" w:cs="Arial"/>
          <w:sz w:val="24"/>
          <w:szCs w:val="24"/>
        </w:rPr>
      </w:pPr>
      <w:r w:rsidRPr="00EA7A30">
        <w:rPr>
          <w:rFonts w:ascii="Arial" w:hAnsi="Arial" w:cs="Arial"/>
          <w:sz w:val="24"/>
          <w:szCs w:val="24"/>
        </w:rPr>
        <w:t xml:space="preserve">indicated they would be keen to have medicines delivered </w:t>
      </w:r>
      <w:r w:rsidR="00EA7A30" w:rsidRPr="00EA7A30">
        <w:rPr>
          <w:rFonts w:ascii="Arial" w:hAnsi="Arial" w:cs="Arial"/>
          <w:sz w:val="24"/>
          <w:szCs w:val="24"/>
        </w:rPr>
        <w:t>(</w:t>
      </w:r>
      <w:r w:rsidRPr="00EA7A30">
        <w:rPr>
          <w:rFonts w:ascii="Arial" w:hAnsi="Arial" w:cs="Arial"/>
          <w:sz w:val="24"/>
          <w:szCs w:val="24"/>
        </w:rPr>
        <w:t>as they have initially indicated that they do not have friends/family who co</w:t>
      </w:r>
      <w:r w:rsidR="00EA7A30" w:rsidRPr="00EA7A30">
        <w:rPr>
          <w:rFonts w:ascii="Arial" w:hAnsi="Arial" w:cs="Arial"/>
          <w:sz w:val="24"/>
          <w:szCs w:val="24"/>
        </w:rPr>
        <w:t xml:space="preserve">uld collect on their behalf) or </w:t>
      </w:r>
    </w:p>
    <w:p w14:paraId="29612794" w14:textId="77777777" w:rsidR="00027DEA" w:rsidRDefault="00EA7A30" w:rsidP="00EA7A30">
      <w:pPr>
        <w:pStyle w:val="ListParagraph"/>
        <w:numPr>
          <w:ilvl w:val="0"/>
          <w:numId w:val="1"/>
        </w:numPr>
        <w:jc w:val="both"/>
        <w:rPr>
          <w:rFonts w:ascii="Arial" w:hAnsi="Arial" w:cs="Arial"/>
          <w:sz w:val="24"/>
          <w:szCs w:val="24"/>
        </w:rPr>
      </w:pPr>
      <w:r w:rsidRPr="00EA7A30">
        <w:rPr>
          <w:rFonts w:ascii="Arial" w:hAnsi="Arial" w:cs="Arial"/>
          <w:sz w:val="24"/>
          <w:szCs w:val="24"/>
        </w:rPr>
        <w:t>who have indicated they have a clinical need that t</w:t>
      </w:r>
      <w:r>
        <w:rPr>
          <w:rFonts w:ascii="Arial" w:hAnsi="Arial" w:cs="Arial"/>
          <w:sz w:val="24"/>
          <w:szCs w:val="24"/>
        </w:rPr>
        <w:t>hey would want assistance with (some brief detail of which is included in the narrative)</w:t>
      </w:r>
    </w:p>
    <w:p w14:paraId="0F382D96" w14:textId="77777777" w:rsidR="00C40B2B" w:rsidRDefault="00C40B2B" w:rsidP="00EA7A30">
      <w:pPr>
        <w:jc w:val="both"/>
        <w:rPr>
          <w:rFonts w:ascii="Arial" w:hAnsi="Arial" w:cs="Arial"/>
          <w:sz w:val="24"/>
          <w:szCs w:val="24"/>
        </w:rPr>
      </w:pPr>
    </w:p>
    <w:p w14:paraId="79399EA4" w14:textId="77777777" w:rsidR="001513AF" w:rsidRDefault="00C40B2B" w:rsidP="00EA7A30">
      <w:pPr>
        <w:jc w:val="both"/>
        <w:rPr>
          <w:rFonts w:ascii="Arial" w:hAnsi="Arial" w:cs="Arial"/>
          <w:sz w:val="24"/>
          <w:szCs w:val="24"/>
        </w:rPr>
      </w:pPr>
      <w:r>
        <w:rPr>
          <w:rFonts w:ascii="Arial" w:hAnsi="Arial" w:cs="Arial"/>
          <w:sz w:val="24"/>
          <w:szCs w:val="24"/>
        </w:rPr>
        <w:t xml:space="preserve">In relation to (a), </w:t>
      </w:r>
      <w:r w:rsidR="00EA7A30">
        <w:rPr>
          <w:rFonts w:ascii="Arial" w:hAnsi="Arial" w:cs="Arial"/>
          <w:sz w:val="24"/>
          <w:szCs w:val="24"/>
        </w:rPr>
        <w:t>a note of all the pharmacists in your area</w:t>
      </w:r>
      <w:r w:rsidR="00C57F53">
        <w:rPr>
          <w:rFonts w:ascii="Arial" w:hAnsi="Arial" w:cs="Arial"/>
          <w:sz w:val="24"/>
          <w:szCs w:val="24"/>
        </w:rPr>
        <w:t>,</w:t>
      </w:r>
      <w:r w:rsidR="00EA7A30">
        <w:rPr>
          <w:rFonts w:ascii="Arial" w:hAnsi="Arial" w:cs="Arial"/>
          <w:sz w:val="24"/>
          <w:szCs w:val="24"/>
        </w:rPr>
        <w:t xml:space="preserve"> where they provide home delivery services for shielded patients</w:t>
      </w:r>
      <w:r w:rsidR="00C57F53">
        <w:rPr>
          <w:rFonts w:ascii="Arial" w:hAnsi="Arial" w:cs="Arial"/>
          <w:sz w:val="24"/>
          <w:szCs w:val="24"/>
        </w:rPr>
        <w:t>,</w:t>
      </w:r>
      <w:r w:rsidR="00546657">
        <w:rPr>
          <w:rFonts w:ascii="Arial" w:hAnsi="Arial" w:cs="Arial"/>
          <w:sz w:val="24"/>
          <w:szCs w:val="24"/>
        </w:rPr>
        <w:t xml:space="preserve"> will also be provided</w:t>
      </w:r>
      <w:r w:rsidR="001513AF">
        <w:rPr>
          <w:rFonts w:ascii="Arial" w:hAnsi="Arial" w:cs="Arial"/>
          <w:sz w:val="24"/>
          <w:szCs w:val="24"/>
        </w:rPr>
        <w:t xml:space="preserve">. This would allow a message to be put on any repeat prescription requests for this group that if they do not have friends/family to collect, then the respective pharmacy can deliver. </w:t>
      </w:r>
      <w:r w:rsidR="00EA7A30">
        <w:rPr>
          <w:rFonts w:ascii="Arial" w:hAnsi="Arial" w:cs="Arial"/>
          <w:sz w:val="24"/>
          <w:szCs w:val="24"/>
        </w:rPr>
        <w:t xml:space="preserve"> </w:t>
      </w:r>
    </w:p>
    <w:p w14:paraId="328800E6" w14:textId="5515E57F" w:rsidR="00EA7A30" w:rsidRDefault="00EA7A30" w:rsidP="00EA7A30">
      <w:pPr>
        <w:jc w:val="both"/>
        <w:rPr>
          <w:rFonts w:ascii="Arial" w:hAnsi="Arial" w:cs="Arial"/>
          <w:sz w:val="24"/>
          <w:szCs w:val="24"/>
        </w:rPr>
      </w:pPr>
      <w:r>
        <w:rPr>
          <w:rFonts w:ascii="Arial" w:hAnsi="Arial" w:cs="Arial"/>
          <w:sz w:val="24"/>
          <w:szCs w:val="24"/>
        </w:rPr>
        <w:lastRenderedPageBreak/>
        <w:t xml:space="preserve">We will be in contact with you in the next </w:t>
      </w:r>
      <w:r w:rsidR="00C57F53">
        <w:rPr>
          <w:rFonts w:ascii="Arial" w:hAnsi="Arial" w:cs="Arial"/>
          <w:sz w:val="24"/>
          <w:szCs w:val="24"/>
        </w:rPr>
        <w:t>seven</w:t>
      </w:r>
      <w:r>
        <w:rPr>
          <w:rFonts w:ascii="Arial" w:hAnsi="Arial" w:cs="Arial"/>
          <w:sz w:val="24"/>
          <w:szCs w:val="24"/>
        </w:rPr>
        <w:t xml:space="preserve"> days to identify if there are any people in your respective practice who do not have access to a home delivery service, s</w:t>
      </w:r>
      <w:r w:rsidR="001513AF">
        <w:rPr>
          <w:rFonts w:ascii="Arial" w:hAnsi="Arial" w:cs="Arial"/>
          <w:sz w:val="24"/>
          <w:szCs w:val="24"/>
        </w:rPr>
        <w:t>uch that we can arrange delivery of medicines as required</w:t>
      </w:r>
      <w:r>
        <w:rPr>
          <w:rFonts w:ascii="Arial" w:hAnsi="Arial" w:cs="Arial"/>
          <w:sz w:val="24"/>
          <w:szCs w:val="24"/>
        </w:rPr>
        <w:t>.</w:t>
      </w:r>
    </w:p>
    <w:p w14:paraId="26975332" w14:textId="77777777" w:rsidR="00972052" w:rsidRDefault="00EA7A30" w:rsidP="00EA7A30">
      <w:pPr>
        <w:jc w:val="both"/>
        <w:rPr>
          <w:rFonts w:ascii="Arial" w:hAnsi="Arial" w:cs="Arial"/>
          <w:sz w:val="24"/>
          <w:szCs w:val="24"/>
        </w:rPr>
      </w:pPr>
      <w:r>
        <w:rPr>
          <w:rFonts w:ascii="Arial" w:hAnsi="Arial" w:cs="Arial"/>
          <w:sz w:val="24"/>
          <w:szCs w:val="24"/>
        </w:rPr>
        <w:t>In relation to (b), it is obvious that a number of the queries are of a minor nature, however for some it will require the GP/respective clinician</w:t>
      </w:r>
      <w:r w:rsidR="00C40B2B">
        <w:rPr>
          <w:rFonts w:ascii="Arial" w:hAnsi="Arial" w:cs="Arial"/>
          <w:sz w:val="24"/>
          <w:szCs w:val="24"/>
        </w:rPr>
        <w:t xml:space="preserve"> in the practice</w:t>
      </w:r>
      <w:r>
        <w:rPr>
          <w:rFonts w:ascii="Arial" w:hAnsi="Arial" w:cs="Arial"/>
          <w:sz w:val="24"/>
          <w:szCs w:val="24"/>
        </w:rPr>
        <w:t xml:space="preserve"> to ensure </w:t>
      </w:r>
      <w:r w:rsidR="00972052">
        <w:rPr>
          <w:rFonts w:ascii="Arial" w:hAnsi="Arial" w:cs="Arial"/>
          <w:sz w:val="24"/>
          <w:szCs w:val="24"/>
        </w:rPr>
        <w:t>the appropriate response/review of current clinical need to advise the patient accordingly of future management of care.</w:t>
      </w:r>
    </w:p>
    <w:p w14:paraId="165F5E43" w14:textId="6DEDCA5E" w:rsidR="00C40B2B" w:rsidRDefault="001513AF" w:rsidP="00EA7A30">
      <w:pPr>
        <w:jc w:val="both"/>
        <w:rPr>
          <w:rFonts w:ascii="Arial" w:hAnsi="Arial" w:cs="Arial"/>
          <w:sz w:val="24"/>
          <w:szCs w:val="24"/>
        </w:rPr>
      </w:pPr>
      <w:r>
        <w:rPr>
          <w:rFonts w:ascii="Arial" w:hAnsi="Arial" w:cs="Arial"/>
          <w:sz w:val="24"/>
          <w:szCs w:val="24"/>
        </w:rPr>
        <w:t>Alongside this, each localit</w:t>
      </w:r>
      <w:r w:rsidR="00C57F53">
        <w:rPr>
          <w:rFonts w:ascii="Arial" w:hAnsi="Arial" w:cs="Arial"/>
          <w:sz w:val="24"/>
          <w:szCs w:val="24"/>
        </w:rPr>
        <w:t>y’s</w:t>
      </w:r>
      <w:r>
        <w:rPr>
          <w:rFonts w:ascii="Arial" w:hAnsi="Arial" w:cs="Arial"/>
          <w:sz w:val="24"/>
          <w:szCs w:val="24"/>
        </w:rPr>
        <w:t xml:space="preserve"> treatment room service is contacting those patients where </w:t>
      </w:r>
      <w:r w:rsidR="00C40B2B">
        <w:rPr>
          <w:rFonts w:ascii="Arial" w:hAnsi="Arial" w:cs="Arial"/>
          <w:sz w:val="24"/>
          <w:szCs w:val="24"/>
        </w:rPr>
        <w:t xml:space="preserve">there is a recognised need for continuing input – </w:t>
      </w:r>
      <w:r w:rsidR="00C40B2B" w:rsidRPr="00376555">
        <w:rPr>
          <w:rFonts w:ascii="Arial" w:hAnsi="Arial" w:cs="Arial"/>
          <w:sz w:val="24"/>
          <w:szCs w:val="24"/>
        </w:rPr>
        <w:t>as per guidance</w:t>
      </w:r>
      <w:r w:rsidR="00376555">
        <w:rPr>
          <w:rFonts w:ascii="Arial" w:hAnsi="Arial" w:cs="Arial"/>
          <w:sz w:val="24"/>
          <w:szCs w:val="24"/>
        </w:rPr>
        <w:t>/letter</w:t>
      </w:r>
      <w:r w:rsidR="00C40B2B" w:rsidRPr="00376555">
        <w:rPr>
          <w:rFonts w:ascii="Arial" w:hAnsi="Arial" w:cs="Arial"/>
          <w:sz w:val="24"/>
          <w:szCs w:val="24"/>
        </w:rPr>
        <w:t xml:space="preserve"> </w:t>
      </w:r>
      <w:r w:rsidR="00376555" w:rsidRPr="00376555">
        <w:rPr>
          <w:rFonts w:ascii="Arial" w:hAnsi="Arial" w:cs="Arial"/>
          <w:sz w:val="24"/>
          <w:szCs w:val="24"/>
        </w:rPr>
        <w:t>attached</w:t>
      </w:r>
      <w:r w:rsidR="00C57F53">
        <w:rPr>
          <w:rFonts w:ascii="Arial" w:hAnsi="Arial" w:cs="Arial"/>
          <w:sz w:val="24"/>
          <w:szCs w:val="24"/>
        </w:rPr>
        <w:t>. W</w:t>
      </w:r>
      <w:r w:rsidR="00C40B2B">
        <w:rPr>
          <w:rFonts w:ascii="Arial" w:hAnsi="Arial" w:cs="Arial"/>
          <w:sz w:val="24"/>
          <w:szCs w:val="24"/>
        </w:rPr>
        <w:t xml:space="preserve">e have asked that the treatment room services ensure each practice is aware of the respective patients who will continue to receive a service. </w:t>
      </w:r>
      <w:r w:rsidR="006A6814">
        <w:rPr>
          <w:rFonts w:ascii="Arial" w:hAnsi="Arial" w:cs="Arial"/>
          <w:sz w:val="24"/>
          <w:szCs w:val="24"/>
        </w:rPr>
        <w:t>Please contact your respective Locality Service Manager if there are any issues re access to respective treatment room support.</w:t>
      </w:r>
    </w:p>
    <w:p w14:paraId="63AFF38C" w14:textId="77777777" w:rsidR="00EA7A30" w:rsidRPr="00C40B2B" w:rsidRDefault="00C40B2B" w:rsidP="00E15465">
      <w:pPr>
        <w:jc w:val="both"/>
        <w:rPr>
          <w:rFonts w:ascii="Arial" w:hAnsi="Arial" w:cs="Arial"/>
          <w:sz w:val="24"/>
          <w:szCs w:val="24"/>
        </w:rPr>
      </w:pPr>
      <w:r>
        <w:rPr>
          <w:rFonts w:ascii="Arial" w:hAnsi="Arial" w:cs="Arial"/>
          <w:sz w:val="24"/>
          <w:szCs w:val="24"/>
        </w:rPr>
        <w:t xml:space="preserve">(NB The vast majority of treatment room services which are continuing will be delivered in a domiciliary context to assist with the overall public health </w:t>
      </w:r>
      <w:r w:rsidR="00C320B3">
        <w:rPr>
          <w:rFonts w:ascii="Arial" w:hAnsi="Arial" w:cs="Arial"/>
          <w:sz w:val="24"/>
          <w:szCs w:val="24"/>
        </w:rPr>
        <w:t xml:space="preserve">‘staying at home‘ </w:t>
      </w:r>
      <w:r>
        <w:rPr>
          <w:rFonts w:ascii="Arial" w:hAnsi="Arial" w:cs="Arial"/>
          <w:sz w:val="24"/>
          <w:szCs w:val="24"/>
        </w:rPr>
        <w:t xml:space="preserve">message re </w:t>
      </w:r>
      <w:r w:rsidR="007E718C">
        <w:rPr>
          <w:rFonts w:ascii="Arial" w:hAnsi="Arial" w:cs="Arial"/>
          <w:sz w:val="24"/>
          <w:szCs w:val="24"/>
        </w:rPr>
        <w:t>‘clinically highest risk’</w:t>
      </w:r>
      <w:r w:rsidR="00C320B3">
        <w:rPr>
          <w:rFonts w:ascii="Arial" w:hAnsi="Arial" w:cs="Arial"/>
          <w:sz w:val="24"/>
          <w:szCs w:val="24"/>
        </w:rPr>
        <w:t xml:space="preserve"> and shielded</w:t>
      </w:r>
      <w:r>
        <w:rPr>
          <w:rFonts w:ascii="Arial" w:hAnsi="Arial" w:cs="Arial"/>
          <w:sz w:val="24"/>
          <w:szCs w:val="24"/>
        </w:rPr>
        <w:t xml:space="preserve"> patients not leaving home</w:t>
      </w:r>
      <w:r w:rsidR="00C320B3">
        <w:rPr>
          <w:rFonts w:ascii="Arial" w:hAnsi="Arial" w:cs="Arial"/>
          <w:sz w:val="24"/>
          <w:szCs w:val="24"/>
        </w:rPr>
        <w:t>. This will be subject to regular review to resume normal delivery as soon as possible.</w:t>
      </w:r>
      <w:r>
        <w:rPr>
          <w:rFonts w:ascii="Arial" w:hAnsi="Arial" w:cs="Arial"/>
          <w:sz w:val="24"/>
          <w:szCs w:val="24"/>
        </w:rPr>
        <w:t>)</w:t>
      </w:r>
    </w:p>
    <w:p w14:paraId="701F3F70" w14:textId="103E85B5" w:rsidR="00E15465" w:rsidRPr="00E15465" w:rsidRDefault="00C40B2B" w:rsidP="00F06067">
      <w:pPr>
        <w:pStyle w:val="CommentText"/>
        <w:jc w:val="both"/>
        <w:rPr>
          <w:rFonts w:ascii="Arial" w:hAnsi="Arial" w:cs="Arial"/>
          <w:sz w:val="24"/>
          <w:szCs w:val="24"/>
        </w:rPr>
      </w:pPr>
      <w:r>
        <w:rPr>
          <w:rFonts w:ascii="Arial" w:hAnsi="Arial" w:cs="Arial"/>
          <w:sz w:val="24"/>
          <w:szCs w:val="24"/>
        </w:rPr>
        <w:t xml:space="preserve">We are </w:t>
      </w:r>
      <w:r w:rsidR="00C57F53">
        <w:rPr>
          <w:rFonts w:ascii="Arial" w:hAnsi="Arial" w:cs="Arial"/>
          <w:sz w:val="24"/>
          <w:szCs w:val="24"/>
        </w:rPr>
        <w:t>progressing work to help with</w:t>
      </w:r>
      <w:r>
        <w:rPr>
          <w:rFonts w:ascii="Arial" w:hAnsi="Arial" w:cs="Arial"/>
          <w:sz w:val="24"/>
          <w:szCs w:val="24"/>
        </w:rPr>
        <w:t xml:space="preserve"> the </w:t>
      </w:r>
      <w:r w:rsidR="00C57F53">
        <w:rPr>
          <w:rFonts w:ascii="Arial" w:hAnsi="Arial" w:cs="Arial"/>
          <w:sz w:val="24"/>
          <w:szCs w:val="24"/>
        </w:rPr>
        <w:t xml:space="preserve">identification and </w:t>
      </w:r>
      <w:r>
        <w:rPr>
          <w:rFonts w:ascii="Arial" w:hAnsi="Arial" w:cs="Arial"/>
          <w:sz w:val="24"/>
          <w:szCs w:val="24"/>
        </w:rPr>
        <w:t>final notification of the list of thos</w:t>
      </w:r>
      <w:r w:rsidR="00E15465">
        <w:rPr>
          <w:rFonts w:ascii="Arial" w:hAnsi="Arial" w:cs="Arial"/>
          <w:sz w:val="24"/>
          <w:szCs w:val="24"/>
        </w:rPr>
        <w:t xml:space="preserve">e patients who make up ‘group </w:t>
      </w:r>
      <w:r>
        <w:rPr>
          <w:rFonts w:ascii="Arial" w:hAnsi="Arial" w:cs="Arial"/>
          <w:sz w:val="24"/>
          <w:szCs w:val="24"/>
        </w:rPr>
        <w:t>7’</w:t>
      </w:r>
      <w:r w:rsidR="008D1FBB">
        <w:rPr>
          <w:rFonts w:ascii="Arial" w:hAnsi="Arial" w:cs="Arial"/>
          <w:sz w:val="24"/>
          <w:szCs w:val="24"/>
        </w:rPr>
        <w:t xml:space="preserve">. </w:t>
      </w:r>
      <w:r w:rsidR="00E15465">
        <w:rPr>
          <w:rFonts w:ascii="Arial" w:hAnsi="Arial" w:cs="Arial"/>
          <w:sz w:val="24"/>
          <w:szCs w:val="24"/>
        </w:rPr>
        <w:t xml:space="preserve"> </w:t>
      </w:r>
      <w:r w:rsidR="00E15465" w:rsidRPr="00E15465">
        <w:rPr>
          <w:rFonts w:ascii="Arial" w:hAnsi="Arial" w:cs="Arial"/>
          <w:sz w:val="24"/>
          <w:szCs w:val="24"/>
        </w:rPr>
        <w:t xml:space="preserve">GPs </w:t>
      </w:r>
      <w:r w:rsidR="00E15465">
        <w:rPr>
          <w:rFonts w:ascii="Arial" w:hAnsi="Arial" w:cs="Arial"/>
          <w:sz w:val="24"/>
          <w:szCs w:val="24"/>
        </w:rPr>
        <w:t>will also have the opportunity to identify patients who they believe should be in ‘g</w:t>
      </w:r>
      <w:r w:rsidR="00E15465" w:rsidRPr="00E15465">
        <w:rPr>
          <w:rFonts w:ascii="Arial" w:hAnsi="Arial" w:cs="Arial"/>
          <w:sz w:val="24"/>
          <w:szCs w:val="24"/>
        </w:rPr>
        <w:t>roup 7</w:t>
      </w:r>
      <w:r w:rsidR="00E15465">
        <w:rPr>
          <w:rFonts w:ascii="Arial" w:hAnsi="Arial" w:cs="Arial"/>
          <w:sz w:val="24"/>
          <w:szCs w:val="24"/>
        </w:rPr>
        <w:t>’</w:t>
      </w:r>
      <w:r w:rsidR="00E15465" w:rsidRPr="00E15465">
        <w:rPr>
          <w:rFonts w:ascii="Arial" w:hAnsi="Arial" w:cs="Arial"/>
          <w:sz w:val="24"/>
          <w:szCs w:val="24"/>
        </w:rPr>
        <w:t xml:space="preserve"> from their lists. Could </w:t>
      </w:r>
      <w:r w:rsidR="00C57F53">
        <w:rPr>
          <w:rFonts w:ascii="Arial" w:hAnsi="Arial" w:cs="Arial"/>
          <w:sz w:val="24"/>
          <w:szCs w:val="24"/>
        </w:rPr>
        <w:t>you therefore please</w:t>
      </w:r>
      <w:r w:rsidR="00E15465" w:rsidRPr="00E15465">
        <w:rPr>
          <w:rFonts w:ascii="Arial" w:hAnsi="Arial" w:cs="Arial"/>
          <w:sz w:val="24"/>
          <w:szCs w:val="24"/>
        </w:rPr>
        <w:t xml:space="preserve"> continue to send a</w:t>
      </w:r>
      <w:r w:rsidR="00C57F53">
        <w:rPr>
          <w:rFonts w:ascii="Arial" w:hAnsi="Arial" w:cs="Arial"/>
          <w:sz w:val="24"/>
          <w:szCs w:val="24"/>
        </w:rPr>
        <w:t xml:space="preserve"> list of a</w:t>
      </w:r>
      <w:r w:rsidR="00E15465" w:rsidRPr="00E15465">
        <w:rPr>
          <w:rFonts w:ascii="Arial" w:hAnsi="Arial" w:cs="Arial"/>
          <w:sz w:val="24"/>
          <w:szCs w:val="24"/>
        </w:rPr>
        <w:t xml:space="preserve">ny patients </w:t>
      </w:r>
      <w:r w:rsidR="00C57F53">
        <w:rPr>
          <w:rFonts w:ascii="Arial" w:hAnsi="Arial" w:cs="Arial"/>
          <w:sz w:val="24"/>
          <w:szCs w:val="24"/>
        </w:rPr>
        <w:t>you</w:t>
      </w:r>
      <w:r w:rsidR="00E15465" w:rsidRPr="00E15465">
        <w:rPr>
          <w:rFonts w:ascii="Arial" w:hAnsi="Arial" w:cs="Arial"/>
          <w:sz w:val="24"/>
          <w:szCs w:val="24"/>
        </w:rPr>
        <w:t xml:space="preserve"> identify to </w:t>
      </w:r>
      <w:hyperlink r:id="rId7" w:history="1">
        <w:r w:rsidR="00E15465" w:rsidRPr="00E15465">
          <w:rPr>
            <w:rStyle w:val="Hyperlink"/>
            <w:rFonts w:ascii="Arial" w:hAnsi="Arial" w:cs="Arial"/>
            <w:sz w:val="24"/>
            <w:szCs w:val="24"/>
          </w:rPr>
          <w:t>Shieldingpatients@lanarkshire.scot.nhs.uk</w:t>
        </w:r>
      </w:hyperlink>
      <w:r w:rsidR="00C57F53">
        <w:rPr>
          <w:rFonts w:ascii="Arial" w:hAnsi="Arial" w:cs="Arial"/>
          <w:sz w:val="24"/>
          <w:szCs w:val="24"/>
        </w:rPr>
        <w:t xml:space="preserve"> indicating the reasons for this as this would help with follow up arrangements? </w:t>
      </w:r>
    </w:p>
    <w:p w14:paraId="79D19602" w14:textId="51136437" w:rsidR="00E15465" w:rsidRPr="00E15465" w:rsidRDefault="00E15465" w:rsidP="00E15465">
      <w:pPr>
        <w:pStyle w:val="CommentText"/>
        <w:jc w:val="both"/>
        <w:rPr>
          <w:rFonts w:ascii="Arial" w:hAnsi="Arial" w:cs="Arial"/>
          <w:sz w:val="24"/>
          <w:szCs w:val="24"/>
        </w:rPr>
      </w:pPr>
      <w:r>
        <w:rPr>
          <w:rFonts w:ascii="Arial" w:hAnsi="Arial" w:cs="Arial"/>
          <w:sz w:val="24"/>
          <w:szCs w:val="24"/>
        </w:rPr>
        <w:t xml:space="preserve">You will appreciate that given the pace this has moved at and the various contributing factors along the way, it will be inevitable that there will have been patients missed, some who </w:t>
      </w:r>
      <w:r w:rsidR="00C57F53">
        <w:rPr>
          <w:rFonts w:ascii="Arial" w:hAnsi="Arial" w:cs="Arial"/>
          <w:sz w:val="24"/>
          <w:szCs w:val="24"/>
        </w:rPr>
        <w:t xml:space="preserve">may have had a recent diagnosis, </w:t>
      </w:r>
      <w:r w:rsidR="00BF3EDB">
        <w:rPr>
          <w:rFonts w:ascii="Arial" w:hAnsi="Arial" w:cs="Arial"/>
          <w:sz w:val="24"/>
          <w:szCs w:val="24"/>
        </w:rPr>
        <w:t xml:space="preserve">or </w:t>
      </w:r>
      <w:r>
        <w:rPr>
          <w:rFonts w:ascii="Arial" w:hAnsi="Arial" w:cs="Arial"/>
          <w:sz w:val="24"/>
          <w:szCs w:val="24"/>
        </w:rPr>
        <w:t>may have died, moved house etc</w:t>
      </w:r>
      <w:r w:rsidR="00C57F53">
        <w:rPr>
          <w:rFonts w:ascii="Arial" w:hAnsi="Arial" w:cs="Arial"/>
          <w:sz w:val="24"/>
          <w:szCs w:val="24"/>
        </w:rPr>
        <w:t>.</w:t>
      </w:r>
      <w:r>
        <w:rPr>
          <w:rFonts w:ascii="Arial" w:hAnsi="Arial" w:cs="Arial"/>
          <w:sz w:val="24"/>
          <w:szCs w:val="24"/>
        </w:rPr>
        <w:t xml:space="preserve"> </w:t>
      </w:r>
      <w:r w:rsidR="00BF3EDB">
        <w:rPr>
          <w:rFonts w:ascii="Arial" w:hAnsi="Arial" w:cs="Arial"/>
          <w:sz w:val="24"/>
          <w:szCs w:val="24"/>
        </w:rPr>
        <w:t>and as such y</w:t>
      </w:r>
      <w:r>
        <w:rPr>
          <w:rFonts w:ascii="Arial" w:hAnsi="Arial" w:cs="Arial"/>
          <w:sz w:val="24"/>
          <w:szCs w:val="24"/>
        </w:rPr>
        <w:t>our</w:t>
      </w:r>
      <w:r w:rsidRPr="00E15465">
        <w:rPr>
          <w:rFonts w:ascii="Arial" w:hAnsi="Arial" w:cs="Arial"/>
          <w:sz w:val="24"/>
          <w:szCs w:val="24"/>
        </w:rPr>
        <w:t xml:space="preserve"> assistance in cross checking the patients identified from </w:t>
      </w:r>
      <w:r>
        <w:rPr>
          <w:rFonts w:ascii="Arial" w:hAnsi="Arial" w:cs="Arial"/>
          <w:sz w:val="24"/>
          <w:szCs w:val="24"/>
        </w:rPr>
        <w:t>all lists</w:t>
      </w:r>
      <w:r w:rsidR="00BF3EDB">
        <w:rPr>
          <w:rFonts w:ascii="Arial" w:hAnsi="Arial" w:cs="Arial"/>
          <w:sz w:val="24"/>
          <w:szCs w:val="24"/>
        </w:rPr>
        <w:t xml:space="preserve"> is vital. This </w:t>
      </w:r>
      <w:r>
        <w:rPr>
          <w:rFonts w:ascii="Arial" w:hAnsi="Arial" w:cs="Arial"/>
          <w:sz w:val="24"/>
          <w:szCs w:val="24"/>
        </w:rPr>
        <w:t>includ</w:t>
      </w:r>
      <w:r w:rsidR="00BF3EDB">
        <w:rPr>
          <w:rFonts w:ascii="Arial" w:hAnsi="Arial" w:cs="Arial"/>
          <w:sz w:val="24"/>
          <w:szCs w:val="24"/>
        </w:rPr>
        <w:t>es</w:t>
      </w:r>
      <w:r>
        <w:rPr>
          <w:rFonts w:ascii="Arial" w:hAnsi="Arial" w:cs="Arial"/>
          <w:sz w:val="24"/>
          <w:szCs w:val="24"/>
        </w:rPr>
        <w:t xml:space="preserve"> the ‘group 7’ </w:t>
      </w:r>
      <w:r w:rsidR="00BF3EDB">
        <w:rPr>
          <w:rFonts w:ascii="Arial" w:hAnsi="Arial" w:cs="Arial"/>
          <w:sz w:val="24"/>
          <w:szCs w:val="24"/>
        </w:rPr>
        <w:t xml:space="preserve">patients identified </w:t>
      </w:r>
      <w:r>
        <w:rPr>
          <w:rFonts w:ascii="Arial" w:hAnsi="Arial" w:cs="Arial"/>
          <w:sz w:val="24"/>
          <w:szCs w:val="24"/>
        </w:rPr>
        <w:t xml:space="preserve">from </w:t>
      </w:r>
      <w:r w:rsidRPr="00E15465">
        <w:rPr>
          <w:rFonts w:ascii="Arial" w:hAnsi="Arial" w:cs="Arial"/>
          <w:sz w:val="24"/>
          <w:szCs w:val="24"/>
        </w:rPr>
        <w:t xml:space="preserve">secondary care for </w:t>
      </w:r>
      <w:r w:rsidR="00BF3EDB">
        <w:rPr>
          <w:rFonts w:ascii="Arial" w:hAnsi="Arial" w:cs="Arial"/>
          <w:sz w:val="24"/>
          <w:szCs w:val="24"/>
        </w:rPr>
        <w:t xml:space="preserve">whom there will be limited or no data on </w:t>
      </w:r>
      <w:r w:rsidRPr="00E15465">
        <w:rPr>
          <w:rFonts w:ascii="Arial" w:hAnsi="Arial" w:cs="Arial"/>
          <w:sz w:val="24"/>
          <w:szCs w:val="24"/>
        </w:rPr>
        <w:t>co-morbidities on clinical portal to assess if they need to be part of group 7</w:t>
      </w:r>
      <w:r w:rsidR="00BF3EDB">
        <w:rPr>
          <w:rFonts w:ascii="Arial" w:hAnsi="Arial" w:cs="Arial"/>
          <w:sz w:val="24"/>
          <w:szCs w:val="24"/>
        </w:rPr>
        <w:t xml:space="preserve">. The list of all patients in ‘group 7’ need to be </w:t>
      </w:r>
      <w:r w:rsidRPr="00E15465">
        <w:rPr>
          <w:rFonts w:ascii="Arial" w:hAnsi="Arial" w:cs="Arial"/>
          <w:sz w:val="24"/>
          <w:szCs w:val="24"/>
        </w:rPr>
        <w:t xml:space="preserve">sent to NSS </w:t>
      </w:r>
      <w:r w:rsidR="00BF3EDB">
        <w:rPr>
          <w:rFonts w:ascii="Arial" w:hAnsi="Arial" w:cs="Arial"/>
          <w:sz w:val="24"/>
          <w:szCs w:val="24"/>
        </w:rPr>
        <w:t xml:space="preserve">so that shielding </w:t>
      </w:r>
      <w:r w:rsidRPr="00E15465">
        <w:rPr>
          <w:rFonts w:ascii="Arial" w:hAnsi="Arial" w:cs="Arial"/>
          <w:sz w:val="24"/>
          <w:szCs w:val="24"/>
        </w:rPr>
        <w:t>letters</w:t>
      </w:r>
      <w:r w:rsidR="00BF3EDB">
        <w:rPr>
          <w:rFonts w:ascii="Arial" w:hAnsi="Arial" w:cs="Arial"/>
          <w:sz w:val="24"/>
          <w:szCs w:val="24"/>
        </w:rPr>
        <w:t xml:space="preserve"> could be issued as soon as possible</w:t>
      </w:r>
      <w:r w:rsidRPr="00E15465">
        <w:rPr>
          <w:rFonts w:ascii="Arial" w:hAnsi="Arial" w:cs="Arial"/>
          <w:sz w:val="24"/>
          <w:szCs w:val="24"/>
        </w:rPr>
        <w:t xml:space="preserve">. </w:t>
      </w:r>
    </w:p>
    <w:p w14:paraId="7874C156" w14:textId="77777777" w:rsidR="00EA7A30" w:rsidRDefault="008D1FBB" w:rsidP="00E15465">
      <w:pPr>
        <w:jc w:val="both"/>
        <w:rPr>
          <w:rFonts w:ascii="Arial" w:hAnsi="Arial" w:cs="Arial"/>
          <w:sz w:val="24"/>
          <w:szCs w:val="24"/>
        </w:rPr>
      </w:pPr>
      <w:r>
        <w:rPr>
          <w:rFonts w:ascii="Arial" w:hAnsi="Arial" w:cs="Arial"/>
          <w:sz w:val="24"/>
          <w:szCs w:val="24"/>
        </w:rPr>
        <w:t>Once received, we will work through a similar contact arrangement to remove much of the initial calls that would be required by GP</w:t>
      </w:r>
      <w:r w:rsidR="00BF3EDB">
        <w:rPr>
          <w:rFonts w:ascii="Arial" w:hAnsi="Arial" w:cs="Arial"/>
          <w:sz w:val="24"/>
          <w:szCs w:val="24"/>
        </w:rPr>
        <w:t xml:space="preserve"> practice</w:t>
      </w:r>
      <w:r>
        <w:rPr>
          <w:rFonts w:ascii="Arial" w:hAnsi="Arial" w:cs="Arial"/>
          <w:sz w:val="24"/>
          <w:szCs w:val="24"/>
        </w:rPr>
        <w:t>s.</w:t>
      </w:r>
    </w:p>
    <w:p w14:paraId="56796671" w14:textId="2FE618B1" w:rsidR="006A6814" w:rsidRDefault="006A6814" w:rsidP="00E15465">
      <w:pPr>
        <w:jc w:val="both"/>
        <w:rPr>
          <w:rFonts w:ascii="Arial" w:hAnsi="Arial" w:cs="Arial"/>
          <w:sz w:val="24"/>
          <w:szCs w:val="24"/>
        </w:rPr>
      </w:pPr>
      <w:r>
        <w:rPr>
          <w:rFonts w:ascii="Arial" w:hAnsi="Arial" w:cs="Arial"/>
          <w:sz w:val="24"/>
          <w:szCs w:val="24"/>
        </w:rPr>
        <w:t>We have also attached the latest letter which has gone to all patients in the shielded group for information.</w:t>
      </w:r>
    </w:p>
    <w:p w14:paraId="1102B4FD" w14:textId="265D5594" w:rsidR="006A6814" w:rsidRDefault="006A6814" w:rsidP="00E15465">
      <w:pPr>
        <w:jc w:val="both"/>
        <w:rPr>
          <w:rFonts w:ascii="Arial" w:hAnsi="Arial" w:cs="Arial"/>
          <w:sz w:val="24"/>
          <w:szCs w:val="24"/>
        </w:rPr>
      </w:pPr>
      <w:r>
        <w:rPr>
          <w:rFonts w:ascii="Arial" w:hAnsi="Arial" w:cs="Arial"/>
          <w:sz w:val="24"/>
          <w:szCs w:val="24"/>
        </w:rPr>
        <w:t>Fin</w:t>
      </w:r>
      <w:r w:rsidR="00863A5B">
        <w:rPr>
          <w:rFonts w:ascii="Arial" w:hAnsi="Arial" w:cs="Arial"/>
          <w:sz w:val="24"/>
          <w:szCs w:val="24"/>
        </w:rPr>
        <w:t>ally,</w:t>
      </w:r>
      <w:r>
        <w:rPr>
          <w:rFonts w:ascii="Arial" w:hAnsi="Arial" w:cs="Arial"/>
          <w:sz w:val="24"/>
          <w:szCs w:val="24"/>
        </w:rPr>
        <w:t xml:space="preserve"> all the documentation in relation t</w:t>
      </w:r>
      <w:r w:rsidR="00863A5B">
        <w:rPr>
          <w:rFonts w:ascii="Arial" w:hAnsi="Arial" w:cs="Arial"/>
          <w:sz w:val="24"/>
          <w:szCs w:val="24"/>
        </w:rPr>
        <w:t>o ‘shielding’ is also contained at the link below</w:t>
      </w:r>
    </w:p>
    <w:p w14:paraId="3229EEC3" w14:textId="1783C6F0" w:rsidR="00E15465" w:rsidRDefault="00863A5B" w:rsidP="00E15465">
      <w:pPr>
        <w:jc w:val="both"/>
        <w:rPr>
          <w:rFonts w:ascii="Arial" w:hAnsi="Arial" w:cs="Arial"/>
          <w:sz w:val="24"/>
          <w:szCs w:val="24"/>
        </w:rPr>
      </w:pPr>
      <w:hyperlink r:id="rId8" w:history="1">
        <w:r w:rsidRPr="00863A5B">
          <w:rPr>
            <w:rStyle w:val="Hyperlink"/>
            <w:sz w:val="24"/>
            <w:szCs w:val="24"/>
          </w:rPr>
          <w:t>http://firstport2/staff-support/knowledge-services/public-health/shielding/default.aspx</w:t>
        </w:r>
      </w:hyperlink>
    </w:p>
    <w:p w14:paraId="214A520F" w14:textId="65A8CB15" w:rsidR="008D1FBB" w:rsidRDefault="00BF3EDB" w:rsidP="00EA7A30">
      <w:pPr>
        <w:jc w:val="both"/>
        <w:rPr>
          <w:rFonts w:ascii="Arial" w:hAnsi="Arial" w:cs="Arial"/>
          <w:sz w:val="24"/>
          <w:szCs w:val="24"/>
        </w:rPr>
      </w:pPr>
      <w:r>
        <w:rPr>
          <w:rFonts w:ascii="Arial" w:hAnsi="Arial" w:cs="Arial"/>
          <w:sz w:val="24"/>
          <w:szCs w:val="24"/>
        </w:rPr>
        <w:t>We</w:t>
      </w:r>
      <w:r w:rsidR="008D1FBB">
        <w:rPr>
          <w:rFonts w:ascii="Arial" w:hAnsi="Arial" w:cs="Arial"/>
          <w:sz w:val="24"/>
          <w:szCs w:val="24"/>
        </w:rPr>
        <w:t xml:space="preserve"> trust this is helpful.</w:t>
      </w:r>
    </w:p>
    <w:p w14:paraId="3573A4A7" w14:textId="77777777" w:rsidR="00863A5B" w:rsidRDefault="00863A5B" w:rsidP="00EA7A30">
      <w:pPr>
        <w:jc w:val="both"/>
        <w:rPr>
          <w:rFonts w:ascii="Arial" w:hAnsi="Arial" w:cs="Arial"/>
          <w:sz w:val="24"/>
          <w:szCs w:val="24"/>
        </w:rPr>
      </w:pPr>
    </w:p>
    <w:p w14:paraId="16C8D1D6" w14:textId="0E6B6621" w:rsidR="00983D5C" w:rsidRPr="00A951D3" w:rsidRDefault="008D1FBB" w:rsidP="00A951D3">
      <w:pPr>
        <w:jc w:val="both"/>
        <w:rPr>
          <w:rFonts w:ascii="Arial" w:hAnsi="Arial" w:cs="Arial"/>
          <w:sz w:val="24"/>
          <w:szCs w:val="24"/>
        </w:rPr>
      </w:pPr>
      <w:r>
        <w:rPr>
          <w:rFonts w:ascii="Arial" w:hAnsi="Arial" w:cs="Arial"/>
          <w:sz w:val="24"/>
          <w:szCs w:val="24"/>
        </w:rPr>
        <w:t>Linda Findlay</w:t>
      </w:r>
      <w:r>
        <w:rPr>
          <w:rFonts w:ascii="Arial" w:hAnsi="Arial" w:cs="Arial"/>
          <w:sz w:val="24"/>
          <w:szCs w:val="24"/>
        </w:rPr>
        <w:tab/>
      </w:r>
      <w:r>
        <w:rPr>
          <w:rFonts w:ascii="Arial" w:hAnsi="Arial" w:cs="Arial"/>
          <w:sz w:val="24"/>
          <w:szCs w:val="24"/>
        </w:rPr>
        <w:tab/>
      </w:r>
      <w:r>
        <w:rPr>
          <w:rFonts w:ascii="Arial" w:hAnsi="Arial" w:cs="Arial"/>
          <w:sz w:val="24"/>
          <w:szCs w:val="24"/>
        </w:rPr>
        <w:tab/>
        <w:t>Keith McIntyre</w:t>
      </w:r>
    </w:p>
    <w:sectPr w:rsidR="00983D5C" w:rsidRPr="00A951D3">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92E40" w14:textId="77777777" w:rsidR="008D1FBB" w:rsidRDefault="008D1FBB" w:rsidP="008D1FBB">
      <w:pPr>
        <w:spacing w:after="0" w:line="240" w:lineRule="auto"/>
      </w:pPr>
      <w:r>
        <w:separator/>
      </w:r>
    </w:p>
  </w:endnote>
  <w:endnote w:type="continuationSeparator" w:id="0">
    <w:p w14:paraId="26C44BAF" w14:textId="77777777" w:rsidR="008D1FBB" w:rsidRDefault="008D1FBB" w:rsidP="008D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5C8EF" w14:textId="77777777" w:rsidR="008D1FBB" w:rsidRDefault="008D1FBB" w:rsidP="008D1FBB">
      <w:pPr>
        <w:spacing w:after="0" w:line="240" w:lineRule="auto"/>
      </w:pPr>
      <w:r>
        <w:separator/>
      </w:r>
    </w:p>
  </w:footnote>
  <w:footnote w:type="continuationSeparator" w:id="0">
    <w:p w14:paraId="7CFF526A" w14:textId="77777777" w:rsidR="008D1FBB" w:rsidRDefault="008D1FBB" w:rsidP="008D1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07F4" w14:textId="5889AF7B" w:rsidR="008D1FBB" w:rsidRDefault="008D1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E762E" w14:textId="351DD53B" w:rsidR="008D1FBB" w:rsidRDefault="008D1F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BAE5C" w14:textId="7D23914A" w:rsidR="008D1FBB" w:rsidRDefault="008D1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C444E"/>
    <w:multiLevelType w:val="hybridMultilevel"/>
    <w:tmpl w:val="61347B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B87482D"/>
    <w:multiLevelType w:val="hybridMultilevel"/>
    <w:tmpl w:val="C8C4A9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D3"/>
    <w:rsid w:val="000175D6"/>
    <w:rsid w:val="00027DEA"/>
    <w:rsid w:val="00081378"/>
    <w:rsid w:val="00111647"/>
    <w:rsid w:val="001513AF"/>
    <w:rsid w:val="00376555"/>
    <w:rsid w:val="004D700C"/>
    <w:rsid w:val="00546657"/>
    <w:rsid w:val="0069556A"/>
    <w:rsid w:val="006A6814"/>
    <w:rsid w:val="0074174D"/>
    <w:rsid w:val="007E718C"/>
    <w:rsid w:val="00863A5B"/>
    <w:rsid w:val="00880474"/>
    <w:rsid w:val="008D1FBB"/>
    <w:rsid w:val="00972052"/>
    <w:rsid w:val="00983D5C"/>
    <w:rsid w:val="00A367DB"/>
    <w:rsid w:val="00A951D3"/>
    <w:rsid w:val="00BE4D5B"/>
    <w:rsid w:val="00BF3EDB"/>
    <w:rsid w:val="00C320B3"/>
    <w:rsid w:val="00C40B2B"/>
    <w:rsid w:val="00C57F53"/>
    <w:rsid w:val="00E15465"/>
    <w:rsid w:val="00EA7A30"/>
    <w:rsid w:val="00F06067"/>
    <w:rsid w:val="00F434CA"/>
    <w:rsid w:val="00FF5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83C15F"/>
  <w15:chartTrackingRefBased/>
  <w15:docId w15:val="{A1B0590B-FDC5-4531-AF64-60268AE9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A30"/>
    <w:pPr>
      <w:ind w:left="720"/>
      <w:contextualSpacing/>
    </w:pPr>
  </w:style>
  <w:style w:type="paragraph" w:styleId="Header">
    <w:name w:val="header"/>
    <w:basedOn w:val="Normal"/>
    <w:link w:val="HeaderChar"/>
    <w:uiPriority w:val="99"/>
    <w:unhideWhenUsed/>
    <w:rsid w:val="008D1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BB"/>
  </w:style>
  <w:style w:type="paragraph" w:styleId="Footer">
    <w:name w:val="footer"/>
    <w:basedOn w:val="Normal"/>
    <w:link w:val="FooterChar"/>
    <w:uiPriority w:val="99"/>
    <w:unhideWhenUsed/>
    <w:rsid w:val="008D1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BB"/>
  </w:style>
  <w:style w:type="character" w:styleId="Hyperlink">
    <w:name w:val="Hyperlink"/>
    <w:basedOn w:val="DefaultParagraphFont"/>
    <w:uiPriority w:val="99"/>
    <w:semiHidden/>
    <w:unhideWhenUsed/>
    <w:rsid w:val="00E15465"/>
    <w:rPr>
      <w:color w:val="0563C1" w:themeColor="hyperlink"/>
      <w:u w:val="single"/>
    </w:rPr>
  </w:style>
  <w:style w:type="paragraph" w:styleId="CommentText">
    <w:name w:val="annotation text"/>
    <w:basedOn w:val="Normal"/>
    <w:link w:val="CommentTextChar"/>
    <w:uiPriority w:val="99"/>
    <w:semiHidden/>
    <w:unhideWhenUsed/>
    <w:rsid w:val="00E15465"/>
    <w:pPr>
      <w:spacing w:line="240" w:lineRule="auto"/>
    </w:pPr>
    <w:rPr>
      <w:sz w:val="20"/>
      <w:szCs w:val="20"/>
    </w:rPr>
  </w:style>
  <w:style w:type="character" w:customStyle="1" w:styleId="CommentTextChar">
    <w:name w:val="Comment Text Char"/>
    <w:basedOn w:val="DefaultParagraphFont"/>
    <w:link w:val="CommentText"/>
    <w:uiPriority w:val="99"/>
    <w:semiHidden/>
    <w:rsid w:val="00E15465"/>
    <w:rPr>
      <w:sz w:val="20"/>
      <w:szCs w:val="20"/>
    </w:rPr>
  </w:style>
  <w:style w:type="character" w:styleId="CommentReference">
    <w:name w:val="annotation reference"/>
    <w:basedOn w:val="DefaultParagraphFont"/>
    <w:uiPriority w:val="99"/>
    <w:semiHidden/>
    <w:unhideWhenUsed/>
    <w:rsid w:val="00081378"/>
    <w:rPr>
      <w:sz w:val="16"/>
      <w:szCs w:val="16"/>
    </w:rPr>
  </w:style>
  <w:style w:type="paragraph" w:styleId="CommentSubject">
    <w:name w:val="annotation subject"/>
    <w:basedOn w:val="CommentText"/>
    <w:next w:val="CommentText"/>
    <w:link w:val="CommentSubjectChar"/>
    <w:uiPriority w:val="99"/>
    <w:semiHidden/>
    <w:unhideWhenUsed/>
    <w:rsid w:val="00081378"/>
    <w:rPr>
      <w:b/>
      <w:bCs/>
    </w:rPr>
  </w:style>
  <w:style w:type="character" w:customStyle="1" w:styleId="CommentSubjectChar">
    <w:name w:val="Comment Subject Char"/>
    <w:basedOn w:val="CommentTextChar"/>
    <w:link w:val="CommentSubject"/>
    <w:uiPriority w:val="99"/>
    <w:semiHidden/>
    <w:rsid w:val="00081378"/>
    <w:rPr>
      <w:b/>
      <w:bCs/>
      <w:sz w:val="20"/>
      <w:szCs w:val="20"/>
    </w:rPr>
  </w:style>
  <w:style w:type="paragraph" w:styleId="BalloonText">
    <w:name w:val="Balloon Text"/>
    <w:basedOn w:val="Normal"/>
    <w:link w:val="BalloonTextChar"/>
    <w:uiPriority w:val="99"/>
    <w:semiHidden/>
    <w:unhideWhenUsed/>
    <w:rsid w:val="00081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786620">
      <w:bodyDiv w:val="1"/>
      <w:marLeft w:val="0"/>
      <w:marRight w:val="0"/>
      <w:marTop w:val="0"/>
      <w:marBottom w:val="0"/>
      <w:divBdr>
        <w:top w:val="none" w:sz="0" w:space="0" w:color="auto"/>
        <w:left w:val="none" w:sz="0" w:space="0" w:color="auto"/>
        <w:bottom w:val="none" w:sz="0" w:space="0" w:color="auto"/>
        <w:right w:val="none" w:sz="0" w:space="0" w:color="auto"/>
      </w:divBdr>
    </w:div>
    <w:div w:id="19103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port2/staff-support/knowledge-services/public-health/shielding/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eldingpatients@lanarkshire.scot.nhs.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Craig</dc:creator>
  <cp:keywords/>
  <dc:description/>
  <cp:lastModifiedBy>Cunningham, Craig</cp:lastModifiedBy>
  <cp:revision>7</cp:revision>
  <dcterms:created xsi:type="dcterms:W3CDTF">2020-04-08T06:38:00Z</dcterms:created>
  <dcterms:modified xsi:type="dcterms:W3CDTF">2020-04-08T12:25:00Z</dcterms:modified>
</cp:coreProperties>
</file>